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F2F227" w14:textId="0C06EA88" w:rsidR="00CE73BC" w:rsidRDefault="00933FDB" w:rsidP="00933FDB">
      <w:pPr>
        <w:jc w:val="center"/>
      </w:pPr>
      <w:r>
        <w:t>Week of 9/30</w:t>
      </w:r>
    </w:p>
    <w:p w14:paraId="7735B5DD" w14:textId="1669971A" w:rsidR="00933FDB" w:rsidRPr="00933FDB" w:rsidRDefault="00933FDB" w:rsidP="00933FDB">
      <w:pPr>
        <w:spacing w:after="0" w:line="240" w:lineRule="auto"/>
        <w:rPr>
          <w:rFonts w:ascii="Calibri" w:eastAsia="Times New Roman" w:hAnsi="Calibri" w:cs="Calibri"/>
          <w:color w:val="242424"/>
          <w:kern w:val="0"/>
          <w14:ligatures w14:val="none"/>
        </w:rPr>
      </w:pPr>
      <w:r>
        <w:rPr>
          <w:rFonts w:ascii="Calibri" w:eastAsia="Times New Roman" w:hAnsi="Calibri" w:cs="Calibri"/>
          <w:color w:val="242424"/>
          <w:kern w:val="0"/>
          <w14:ligatures w14:val="none"/>
        </w:rPr>
        <w:t xml:space="preserve">Q: </w:t>
      </w:r>
      <w:r w:rsidRPr="00933FDB">
        <w:rPr>
          <w:rFonts w:ascii="Calibri" w:eastAsia="Times New Roman" w:hAnsi="Calibri" w:cs="Calibri"/>
          <w:color w:val="242424"/>
          <w:kern w:val="0"/>
          <w14:ligatures w14:val="none"/>
        </w:rPr>
        <w:t xml:space="preserve">I was lucky to experience </w:t>
      </w:r>
      <w:proofErr w:type="gramStart"/>
      <w:r w:rsidRPr="00933FDB">
        <w:rPr>
          <w:rFonts w:ascii="Calibri" w:eastAsia="Times New Roman" w:hAnsi="Calibri" w:cs="Calibri"/>
          <w:color w:val="242424"/>
          <w:kern w:val="0"/>
          <w14:ligatures w14:val="none"/>
        </w:rPr>
        <w:t>The</w:t>
      </w:r>
      <w:proofErr w:type="gramEnd"/>
      <w:r w:rsidRPr="00933FDB">
        <w:rPr>
          <w:rFonts w:ascii="Calibri" w:eastAsia="Times New Roman" w:hAnsi="Calibri" w:cs="Calibri"/>
          <w:color w:val="242424"/>
          <w:kern w:val="0"/>
          <w14:ligatures w14:val="none"/>
        </w:rPr>
        <w:t xml:space="preserve"> new system but I am helping Commercial right now and I am wondering how it will work with Commercial account.  They are our money building </w:t>
      </w:r>
      <w:proofErr w:type="gramStart"/>
      <w:r w:rsidRPr="00933FDB">
        <w:rPr>
          <w:rFonts w:ascii="Calibri" w:eastAsia="Times New Roman" w:hAnsi="Calibri" w:cs="Calibri"/>
          <w:color w:val="242424"/>
          <w:kern w:val="0"/>
          <w14:ligatures w14:val="none"/>
        </w:rPr>
        <w:t>accounts</w:t>
      </w:r>
      <w:proofErr w:type="gramEnd"/>
      <w:r w:rsidRPr="00933FDB">
        <w:rPr>
          <w:rFonts w:ascii="Calibri" w:eastAsia="Times New Roman" w:hAnsi="Calibri" w:cs="Calibri"/>
          <w:color w:val="242424"/>
          <w:kern w:val="0"/>
          <w14:ligatures w14:val="none"/>
        </w:rPr>
        <w:t xml:space="preserve"> and we much make sure those work with the new system.   Some have many </w:t>
      </w:r>
      <w:proofErr w:type="gramStart"/>
      <w:r w:rsidRPr="00933FDB">
        <w:rPr>
          <w:rFonts w:ascii="Calibri" w:eastAsia="Times New Roman" w:hAnsi="Calibri" w:cs="Calibri"/>
          <w:color w:val="242424"/>
          <w:kern w:val="0"/>
          <w14:ligatures w14:val="none"/>
        </w:rPr>
        <w:t>container</w:t>
      </w:r>
      <w:proofErr w:type="gramEnd"/>
      <w:r w:rsidRPr="00933FDB">
        <w:rPr>
          <w:rFonts w:ascii="Calibri" w:eastAsia="Times New Roman" w:hAnsi="Calibri" w:cs="Calibri"/>
          <w:color w:val="242424"/>
          <w:kern w:val="0"/>
          <w14:ligatures w14:val="none"/>
        </w:rPr>
        <w:t xml:space="preserve"> and use us year </w:t>
      </w:r>
      <w:proofErr w:type="spellStart"/>
      <w:r w:rsidRPr="00933FDB">
        <w:rPr>
          <w:rFonts w:ascii="Calibri" w:eastAsia="Times New Roman" w:hAnsi="Calibri" w:cs="Calibri"/>
          <w:color w:val="242424"/>
          <w:kern w:val="0"/>
          <w14:ligatures w14:val="none"/>
        </w:rPr>
        <w:t>an</w:t>
      </w:r>
      <w:proofErr w:type="spellEnd"/>
      <w:r w:rsidRPr="00933FDB">
        <w:rPr>
          <w:rFonts w:ascii="Calibri" w:eastAsia="Times New Roman" w:hAnsi="Calibri" w:cs="Calibri"/>
          <w:color w:val="242424"/>
          <w:kern w:val="0"/>
          <w14:ligatures w14:val="none"/>
        </w:rPr>
        <w:t xml:space="preserve"> year.  Do they always have to have a new account or will it be able to build and </w:t>
      </w:r>
      <w:proofErr w:type="gramStart"/>
      <w:r w:rsidRPr="00933FDB">
        <w:rPr>
          <w:rFonts w:ascii="Calibri" w:eastAsia="Times New Roman" w:hAnsi="Calibri" w:cs="Calibri"/>
          <w:color w:val="242424"/>
          <w:kern w:val="0"/>
          <w14:ligatures w14:val="none"/>
        </w:rPr>
        <w:t>Build</w:t>
      </w:r>
      <w:proofErr w:type="gramEnd"/>
      <w:r w:rsidRPr="00933FDB">
        <w:rPr>
          <w:rFonts w:ascii="Calibri" w:eastAsia="Times New Roman" w:hAnsi="Calibri" w:cs="Calibri"/>
          <w:color w:val="242424"/>
          <w:kern w:val="0"/>
          <w14:ligatures w14:val="none"/>
        </w:rPr>
        <w:t xml:space="preserve">.  Now the Store number must be able to change if needed like OE allows us.  Just an important question for </w:t>
      </w:r>
      <w:proofErr w:type="gramStart"/>
      <w:r w:rsidRPr="00933FDB">
        <w:rPr>
          <w:rFonts w:ascii="Calibri" w:eastAsia="Times New Roman" w:hAnsi="Calibri" w:cs="Calibri"/>
          <w:color w:val="242424"/>
          <w:kern w:val="0"/>
          <w14:ligatures w14:val="none"/>
        </w:rPr>
        <w:t>are</w:t>
      </w:r>
      <w:proofErr w:type="gramEnd"/>
      <w:r w:rsidRPr="00933FDB">
        <w:rPr>
          <w:rFonts w:ascii="Calibri" w:eastAsia="Times New Roman" w:hAnsi="Calibri" w:cs="Calibri"/>
          <w:color w:val="242424"/>
          <w:kern w:val="0"/>
          <w14:ligatures w14:val="none"/>
        </w:rPr>
        <w:t xml:space="preserve"> large part of our call center.</w:t>
      </w:r>
    </w:p>
    <w:p w14:paraId="009A1671" w14:textId="77777777" w:rsidR="00933FDB" w:rsidRDefault="00933FDB" w:rsidP="00933FDB"/>
    <w:p w14:paraId="1DB63505" w14:textId="37140A69" w:rsidR="00933FDB" w:rsidRPr="00933FDB" w:rsidRDefault="00933FDB" w:rsidP="00933FDB">
      <w:pPr>
        <w:rPr>
          <w:rFonts w:ascii="Calibri" w:eastAsia="Times New Roman" w:hAnsi="Calibri" w:cs="Calibri"/>
          <w:color w:val="000000"/>
          <w:kern w:val="0"/>
          <w14:ligatures w14:val="none"/>
        </w:rPr>
      </w:pPr>
      <w:r>
        <w:t xml:space="preserve">A: </w:t>
      </w:r>
      <w:r w:rsidRPr="00933FDB">
        <w:rPr>
          <w:rFonts w:ascii="Calibri" w:eastAsia="Times New Roman" w:hAnsi="Calibri" w:cs="Calibri"/>
          <w:color w:val="000000"/>
          <w:kern w:val="0"/>
          <w14:ligatures w14:val="none"/>
        </w:rPr>
        <w:t xml:space="preserve">There will be a new </w:t>
      </w:r>
      <w:proofErr w:type="spellStart"/>
      <w:r w:rsidRPr="00933FDB">
        <w:rPr>
          <w:rFonts w:ascii="Calibri" w:eastAsia="Times New Roman" w:hAnsi="Calibri" w:cs="Calibri"/>
          <w:color w:val="000000"/>
          <w:kern w:val="0"/>
          <w14:ligatures w14:val="none"/>
        </w:rPr>
        <w:t>hierachy</w:t>
      </w:r>
      <w:proofErr w:type="spellEnd"/>
      <w:r w:rsidRPr="00933FDB">
        <w:rPr>
          <w:rFonts w:ascii="Calibri" w:eastAsia="Times New Roman" w:hAnsi="Calibri" w:cs="Calibri"/>
          <w:color w:val="000000"/>
          <w:kern w:val="0"/>
          <w14:ligatures w14:val="none"/>
        </w:rPr>
        <w:t xml:space="preserve"> structure for Commercial accounts. Once the Commercial account is created, you will be able to make multiple quotes and orders off that same account for the customer. Commercial </w:t>
      </w:r>
      <w:proofErr w:type="spellStart"/>
      <w:r w:rsidRPr="00933FDB">
        <w:rPr>
          <w:rFonts w:ascii="Calibri" w:eastAsia="Times New Roman" w:hAnsi="Calibri" w:cs="Calibri"/>
          <w:color w:val="000000"/>
          <w:kern w:val="0"/>
          <w14:ligatures w14:val="none"/>
        </w:rPr>
        <w:t>acocunts</w:t>
      </w:r>
      <w:proofErr w:type="spellEnd"/>
      <w:r w:rsidRPr="00933FDB">
        <w:rPr>
          <w:rFonts w:ascii="Calibri" w:eastAsia="Times New Roman" w:hAnsi="Calibri" w:cs="Calibri"/>
          <w:color w:val="000000"/>
          <w:kern w:val="0"/>
          <w14:ligatures w14:val="none"/>
        </w:rPr>
        <w:t xml:space="preserve"> will now be able to have relationships at the "Grandparent" "Parent" and Child levels so accounts can roll into each other. For example, there could be the Grandparent of Spirit Halloween, the Parent of Spirit </w:t>
      </w:r>
      <w:proofErr w:type="gramStart"/>
      <w:r w:rsidRPr="00933FDB">
        <w:rPr>
          <w:rFonts w:ascii="Calibri" w:eastAsia="Times New Roman" w:hAnsi="Calibri" w:cs="Calibri"/>
          <w:color w:val="000000"/>
          <w:kern w:val="0"/>
          <w14:ligatures w14:val="none"/>
        </w:rPr>
        <w:t>North East</w:t>
      </w:r>
      <w:proofErr w:type="gramEnd"/>
      <w:r w:rsidRPr="00933FDB">
        <w:rPr>
          <w:rFonts w:ascii="Calibri" w:eastAsia="Times New Roman" w:hAnsi="Calibri" w:cs="Calibri"/>
          <w:color w:val="000000"/>
          <w:kern w:val="0"/>
          <w14:ligatures w14:val="none"/>
        </w:rPr>
        <w:t xml:space="preserve"> Region, and then child of Spirit Store 123.  </w:t>
      </w:r>
    </w:p>
    <w:sectPr w:rsidR="00933FDB" w:rsidRPr="00933F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FDB"/>
    <w:rsid w:val="0009543C"/>
    <w:rsid w:val="00425D06"/>
    <w:rsid w:val="0058693C"/>
    <w:rsid w:val="00704940"/>
    <w:rsid w:val="00933FDB"/>
    <w:rsid w:val="00CE73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362A7"/>
  <w15:chartTrackingRefBased/>
  <w15:docId w15:val="{75ED71A8-6674-4D51-8CA8-2CD406B33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F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3F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3F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3F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3F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3F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F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F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F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F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3F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3F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3F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3F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3F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F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F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FDB"/>
    <w:rPr>
      <w:rFonts w:eastAsiaTheme="majorEastAsia" w:cstheme="majorBidi"/>
      <w:color w:val="272727" w:themeColor="text1" w:themeTint="D8"/>
    </w:rPr>
  </w:style>
  <w:style w:type="paragraph" w:styleId="Title">
    <w:name w:val="Title"/>
    <w:basedOn w:val="Normal"/>
    <w:next w:val="Normal"/>
    <w:link w:val="TitleChar"/>
    <w:uiPriority w:val="10"/>
    <w:qFormat/>
    <w:rsid w:val="00933F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F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F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F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FDB"/>
    <w:pPr>
      <w:spacing w:before="160"/>
      <w:jc w:val="center"/>
    </w:pPr>
    <w:rPr>
      <w:i/>
      <w:iCs/>
      <w:color w:val="404040" w:themeColor="text1" w:themeTint="BF"/>
    </w:rPr>
  </w:style>
  <w:style w:type="character" w:customStyle="1" w:styleId="QuoteChar">
    <w:name w:val="Quote Char"/>
    <w:basedOn w:val="DefaultParagraphFont"/>
    <w:link w:val="Quote"/>
    <w:uiPriority w:val="29"/>
    <w:rsid w:val="00933FDB"/>
    <w:rPr>
      <w:i/>
      <w:iCs/>
      <w:color w:val="404040" w:themeColor="text1" w:themeTint="BF"/>
    </w:rPr>
  </w:style>
  <w:style w:type="paragraph" w:styleId="ListParagraph">
    <w:name w:val="List Paragraph"/>
    <w:basedOn w:val="Normal"/>
    <w:uiPriority w:val="34"/>
    <w:qFormat/>
    <w:rsid w:val="00933FDB"/>
    <w:pPr>
      <w:ind w:left="720"/>
      <w:contextualSpacing/>
    </w:pPr>
  </w:style>
  <w:style w:type="character" w:styleId="IntenseEmphasis">
    <w:name w:val="Intense Emphasis"/>
    <w:basedOn w:val="DefaultParagraphFont"/>
    <w:uiPriority w:val="21"/>
    <w:qFormat/>
    <w:rsid w:val="00933FDB"/>
    <w:rPr>
      <w:i/>
      <w:iCs/>
      <w:color w:val="0F4761" w:themeColor="accent1" w:themeShade="BF"/>
    </w:rPr>
  </w:style>
  <w:style w:type="paragraph" w:styleId="IntenseQuote">
    <w:name w:val="Intense Quote"/>
    <w:basedOn w:val="Normal"/>
    <w:next w:val="Normal"/>
    <w:link w:val="IntenseQuoteChar"/>
    <w:uiPriority w:val="30"/>
    <w:qFormat/>
    <w:rsid w:val="00933F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3FDB"/>
    <w:rPr>
      <w:i/>
      <w:iCs/>
      <w:color w:val="0F4761" w:themeColor="accent1" w:themeShade="BF"/>
    </w:rPr>
  </w:style>
  <w:style w:type="character" w:styleId="IntenseReference">
    <w:name w:val="Intense Reference"/>
    <w:basedOn w:val="DefaultParagraphFont"/>
    <w:uiPriority w:val="32"/>
    <w:qFormat/>
    <w:rsid w:val="00933F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6194501">
      <w:bodyDiv w:val="1"/>
      <w:marLeft w:val="0"/>
      <w:marRight w:val="0"/>
      <w:marTop w:val="0"/>
      <w:marBottom w:val="0"/>
      <w:divBdr>
        <w:top w:val="none" w:sz="0" w:space="0" w:color="auto"/>
        <w:left w:val="none" w:sz="0" w:space="0" w:color="auto"/>
        <w:bottom w:val="none" w:sz="0" w:space="0" w:color="auto"/>
        <w:right w:val="none" w:sz="0" w:space="0" w:color="auto"/>
      </w:divBdr>
      <w:divsChild>
        <w:div w:id="1708287418">
          <w:marLeft w:val="0"/>
          <w:marRight w:val="0"/>
          <w:marTop w:val="0"/>
          <w:marBottom w:val="0"/>
          <w:divBdr>
            <w:top w:val="none" w:sz="0" w:space="0" w:color="auto"/>
            <w:left w:val="none" w:sz="0" w:space="0" w:color="auto"/>
            <w:bottom w:val="none" w:sz="0" w:space="0" w:color="auto"/>
            <w:right w:val="none" w:sz="0" w:space="0" w:color="auto"/>
          </w:divBdr>
        </w:div>
      </w:divsChild>
    </w:div>
    <w:div w:id="166497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150</Words>
  <Characters>860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PODS Enterprises, LLC</Company>
  <LinksUpToDate>false</LinksUpToDate>
  <CharactersWithSpaces>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 Root</dc:creator>
  <cp:keywords/>
  <dc:description/>
  <cp:lastModifiedBy>Dani Root</cp:lastModifiedBy>
  <cp:revision>2</cp:revision>
  <dcterms:created xsi:type="dcterms:W3CDTF">2024-10-01T15:54:00Z</dcterms:created>
  <dcterms:modified xsi:type="dcterms:W3CDTF">2024-10-01T18:26:00Z</dcterms:modified>
</cp:coreProperties>
</file>