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40F1F" w14:textId="1F394391" w:rsidR="00D30459" w:rsidRPr="002F79AC" w:rsidRDefault="00D30459" w:rsidP="002F79AC">
      <w:pPr>
        <w:spacing w:after="0"/>
        <w:jc w:val="center"/>
        <w:rPr>
          <w:rFonts w:ascii="Open Sans" w:hAnsi="Open Sans" w:cs="Open Sans"/>
          <w:sz w:val="22"/>
          <w:szCs w:val="22"/>
        </w:rPr>
      </w:pPr>
      <w:r w:rsidRPr="002F79AC">
        <w:rPr>
          <w:rFonts w:ascii="Open Sans" w:hAnsi="Open Sans" w:cs="Open Sans"/>
          <w:sz w:val="22"/>
          <w:szCs w:val="22"/>
        </w:rPr>
        <w:t>Week of 8/19/24</w:t>
      </w:r>
    </w:p>
    <w:p w14:paraId="122FA9D2" w14:textId="77777777" w:rsidR="00BE5545" w:rsidRPr="002F79AC" w:rsidRDefault="00BE5545" w:rsidP="002F79AC">
      <w:pPr>
        <w:spacing w:after="0"/>
        <w:rPr>
          <w:rFonts w:ascii="Open Sans" w:hAnsi="Open Sans" w:cs="Open Sans"/>
          <w:sz w:val="22"/>
          <w:szCs w:val="22"/>
        </w:rPr>
      </w:pPr>
    </w:p>
    <w:p w14:paraId="240CB6B3" w14:textId="77777777" w:rsidR="002F79AC" w:rsidRDefault="00F90277" w:rsidP="002F79AC">
      <w:pPr>
        <w:spacing w:after="0"/>
        <w:rPr>
          <w:rFonts w:ascii="Open Sans" w:eastAsia="Times New Roman" w:hAnsi="Open Sans" w:cs="Open Sans"/>
          <w:color w:val="242424"/>
          <w:kern w:val="0"/>
          <w:sz w:val="22"/>
          <w:szCs w:val="22"/>
          <w14:ligatures w14:val="none"/>
        </w:rPr>
      </w:pPr>
      <w:r w:rsidRPr="002F79AC">
        <w:rPr>
          <w:rFonts w:ascii="Open Sans" w:hAnsi="Open Sans" w:cs="Open Sans"/>
          <w:b/>
          <w:bCs/>
          <w:sz w:val="22"/>
          <w:szCs w:val="22"/>
        </w:rPr>
        <w:t>Question</w:t>
      </w:r>
      <w:r w:rsidR="00D30459" w:rsidRPr="002F79AC">
        <w:rPr>
          <w:rFonts w:ascii="Open Sans" w:hAnsi="Open Sans" w:cs="Open Sans"/>
          <w:b/>
          <w:bCs/>
          <w:sz w:val="22"/>
          <w:szCs w:val="22"/>
        </w:rPr>
        <w:t>:</w:t>
      </w:r>
      <w:r w:rsidR="00D30459" w:rsidRPr="002F79AC">
        <w:rPr>
          <w:rFonts w:ascii="Open Sans" w:hAnsi="Open Sans" w:cs="Open Sans"/>
          <w:sz w:val="22"/>
          <w:szCs w:val="22"/>
        </w:rPr>
        <w:t xml:space="preserve"> </w:t>
      </w:r>
      <w:r w:rsidR="00D30459" w:rsidRPr="002F79AC">
        <w:rPr>
          <w:rFonts w:ascii="Open Sans" w:eastAsia="Times New Roman" w:hAnsi="Open Sans" w:cs="Open Sans"/>
          <w:color w:val="242424"/>
          <w:kern w:val="0"/>
          <w:sz w:val="22"/>
          <w:szCs w:val="22"/>
          <w14:ligatures w14:val="none"/>
        </w:rPr>
        <w:t>Good afternoon. I ha</w:t>
      </w:r>
      <w:r w:rsidR="002F79AC" w:rsidRPr="002F79AC">
        <w:rPr>
          <w:rFonts w:ascii="Open Sans" w:eastAsia="Times New Roman" w:hAnsi="Open Sans" w:cs="Open Sans"/>
          <w:color w:val="242424"/>
          <w:kern w:val="0"/>
          <w:sz w:val="22"/>
          <w:szCs w:val="22"/>
          <w14:ligatures w14:val="none"/>
        </w:rPr>
        <w:t>ve</w:t>
      </w:r>
      <w:r w:rsidR="00D30459" w:rsidRPr="002F79AC">
        <w:rPr>
          <w:rFonts w:ascii="Open Sans" w:eastAsia="Times New Roman" w:hAnsi="Open Sans" w:cs="Open Sans"/>
          <w:color w:val="242424"/>
          <w:kern w:val="0"/>
          <w:sz w:val="22"/>
          <w:szCs w:val="22"/>
          <w14:ligatures w14:val="none"/>
        </w:rPr>
        <w:t xml:space="preserve"> some follow</w:t>
      </w:r>
      <w:r w:rsidR="002F79AC" w:rsidRPr="002F79AC">
        <w:rPr>
          <w:rFonts w:ascii="Open Sans" w:eastAsia="Times New Roman" w:hAnsi="Open Sans" w:cs="Open Sans"/>
          <w:color w:val="242424"/>
          <w:kern w:val="0"/>
          <w:sz w:val="22"/>
          <w:szCs w:val="22"/>
          <w14:ligatures w14:val="none"/>
        </w:rPr>
        <w:t>-</w:t>
      </w:r>
      <w:r w:rsidR="00D30459" w:rsidRPr="002F79AC">
        <w:rPr>
          <w:rFonts w:ascii="Open Sans" w:eastAsia="Times New Roman" w:hAnsi="Open Sans" w:cs="Open Sans"/>
          <w:color w:val="242424"/>
          <w:kern w:val="0"/>
          <w:sz w:val="22"/>
          <w:szCs w:val="22"/>
          <w14:ligatures w14:val="none"/>
        </w:rPr>
        <w:t>up questions about the “forms” and Rental Agreements in POET, as they relate to Commercial.</w:t>
      </w:r>
    </w:p>
    <w:p w14:paraId="4DF32659" w14:textId="77777777" w:rsidR="002F79AC" w:rsidRDefault="00D30459" w:rsidP="002F79AC">
      <w:pPr>
        <w:spacing w:after="0"/>
        <w:rPr>
          <w:rFonts w:ascii="Open Sans" w:eastAsia="Times New Roman" w:hAnsi="Open Sans" w:cs="Open Sans"/>
          <w:color w:val="242424"/>
          <w:kern w:val="0"/>
          <w:sz w:val="22"/>
          <w:szCs w:val="22"/>
          <w14:ligatures w14:val="none"/>
        </w:rPr>
      </w:pPr>
      <w:proofErr w:type="gramStart"/>
      <w:r w:rsidRPr="002F79AC">
        <w:rPr>
          <w:rFonts w:ascii="Open Sans" w:eastAsia="Times New Roman" w:hAnsi="Open Sans" w:cs="Open Sans"/>
          <w:color w:val="242424"/>
          <w:kern w:val="0"/>
          <w:sz w:val="22"/>
          <w:szCs w:val="22"/>
          <w14:ligatures w14:val="none"/>
        </w:rPr>
        <w:t>In regard</w:t>
      </w:r>
      <w:r w:rsidR="002F79AC" w:rsidRPr="002F79AC">
        <w:rPr>
          <w:rFonts w:ascii="Open Sans" w:eastAsia="Times New Roman" w:hAnsi="Open Sans" w:cs="Open Sans"/>
          <w:color w:val="242424"/>
          <w:kern w:val="0"/>
          <w:sz w:val="22"/>
          <w:szCs w:val="22"/>
          <w14:ligatures w14:val="none"/>
        </w:rPr>
        <w:t xml:space="preserve"> </w:t>
      </w:r>
      <w:r w:rsidRPr="002F79AC">
        <w:rPr>
          <w:rFonts w:ascii="Open Sans" w:eastAsia="Times New Roman" w:hAnsi="Open Sans" w:cs="Open Sans"/>
          <w:color w:val="242424"/>
          <w:kern w:val="0"/>
          <w:sz w:val="22"/>
          <w:szCs w:val="22"/>
          <w14:ligatures w14:val="none"/>
        </w:rPr>
        <w:t>to</w:t>
      </w:r>
      <w:proofErr w:type="gramEnd"/>
      <w:r w:rsidRPr="002F79AC">
        <w:rPr>
          <w:rFonts w:ascii="Open Sans" w:eastAsia="Times New Roman" w:hAnsi="Open Sans" w:cs="Open Sans"/>
          <w:color w:val="242424"/>
          <w:kern w:val="0"/>
          <w:sz w:val="22"/>
          <w:szCs w:val="22"/>
          <w14:ligatures w14:val="none"/>
        </w:rPr>
        <w:t xml:space="preserve"> the GMF (aka Spongy Moth form)</w:t>
      </w:r>
      <w:r w:rsidR="002F79AC" w:rsidRPr="002F79AC">
        <w:rPr>
          <w:rFonts w:ascii="Open Sans" w:eastAsia="Times New Roman" w:hAnsi="Open Sans" w:cs="Open Sans"/>
          <w:color w:val="242424"/>
          <w:kern w:val="0"/>
          <w:sz w:val="22"/>
          <w:szCs w:val="22"/>
          <w14:ligatures w14:val="none"/>
        </w:rPr>
        <w:t>, C</w:t>
      </w:r>
      <w:r w:rsidRPr="002F79AC">
        <w:rPr>
          <w:rFonts w:ascii="Open Sans" w:eastAsia="Times New Roman" w:hAnsi="Open Sans" w:cs="Open Sans"/>
          <w:color w:val="242424"/>
          <w:kern w:val="0"/>
          <w:sz w:val="22"/>
          <w:szCs w:val="22"/>
          <w14:ligatures w14:val="none"/>
        </w:rPr>
        <w:t xml:space="preserve">ommercial utilizes a different </w:t>
      </w:r>
      <w:r w:rsidR="002F79AC" w:rsidRPr="002F79AC">
        <w:rPr>
          <w:rFonts w:ascii="Open Sans" w:eastAsia="Times New Roman" w:hAnsi="Open Sans" w:cs="Open Sans"/>
          <w:color w:val="242424"/>
          <w:kern w:val="0"/>
          <w:sz w:val="22"/>
          <w:szCs w:val="22"/>
          <w14:ligatures w14:val="none"/>
        </w:rPr>
        <w:t xml:space="preserve">form </w:t>
      </w:r>
      <w:r w:rsidRPr="002F79AC">
        <w:rPr>
          <w:rFonts w:ascii="Open Sans" w:eastAsia="Times New Roman" w:hAnsi="Open Sans" w:cs="Open Sans"/>
          <w:color w:val="242424"/>
          <w:kern w:val="0"/>
          <w:sz w:val="22"/>
          <w:szCs w:val="22"/>
          <w14:ligatures w14:val="none"/>
        </w:rPr>
        <w:t>than the rest of the business. Will this be available as a document to send out to customers OR will this need to be manually emailed to the customer</w:t>
      </w:r>
      <w:r w:rsidR="002F79AC" w:rsidRPr="002F79AC">
        <w:rPr>
          <w:rFonts w:ascii="Open Sans" w:eastAsia="Times New Roman" w:hAnsi="Open Sans" w:cs="Open Sans"/>
          <w:color w:val="242424"/>
          <w:kern w:val="0"/>
          <w:sz w:val="22"/>
          <w:szCs w:val="22"/>
          <w14:ligatures w14:val="none"/>
        </w:rPr>
        <w:t>,</w:t>
      </w:r>
      <w:r w:rsidRPr="002F79AC">
        <w:rPr>
          <w:rFonts w:ascii="Open Sans" w:eastAsia="Times New Roman" w:hAnsi="Open Sans" w:cs="Open Sans"/>
          <w:color w:val="242424"/>
          <w:kern w:val="0"/>
          <w:sz w:val="22"/>
          <w:szCs w:val="22"/>
          <w14:ligatures w14:val="none"/>
        </w:rPr>
        <w:t xml:space="preserve"> as is current state?</w:t>
      </w:r>
      <w:r w:rsidR="002F79AC" w:rsidRPr="002F79AC">
        <w:rPr>
          <w:rFonts w:ascii="Open Sans" w:eastAsia="Times New Roman" w:hAnsi="Open Sans" w:cs="Open Sans"/>
          <w:color w:val="242424"/>
          <w:kern w:val="0"/>
          <w:sz w:val="22"/>
          <w:szCs w:val="22"/>
          <w14:ligatures w14:val="none"/>
        </w:rPr>
        <w:t xml:space="preserve"> </w:t>
      </w:r>
      <w:r w:rsidRPr="002F79AC">
        <w:rPr>
          <w:rFonts w:ascii="Open Sans" w:eastAsia="Times New Roman" w:hAnsi="Open Sans" w:cs="Open Sans"/>
          <w:color w:val="242424"/>
          <w:kern w:val="0"/>
          <w:sz w:val="22"/>
          <w:szCs w:val="22"/>
          <w14:ligatures w14:val="none"/>
        </w:rPr>
        <w:t>With the ability to email doc</w:t>
      </w:r>
      <w:r w:rsidR="002F79AC" w:rsidRPr="002F79AC">
        <w:rPr>
          <w:rFonts w:ascii="Open Sans" w:eastAsia="Times New Roman" w:hAnsi="Open Sans" w:cs="Open Sans"/>
          <w:color w:val="242424"/>
          <w:kern w:val="0"/>
          <w:sz w:val="22"/>
          <w:szCs w:val="22"/>
          <w14:ligatures w14:val="none"/>
        </w:rPr>
        <w:t>uments</w:t>
      </w:r>
      <w:r w:rsidRPr="002F79AC">
        <w:rPr>
          <w:rFonts w:ascii="Open Sans" w:eastAsia="Times New Roman" w:hAnsi="Open Sans" w:cs="Open Sans"/>
          <w:color w:val="242424"/>
          <w:kern w:val="0"/>
          <w:sz w:val="22"/>
          <w:szCs w:val="22"/>
          <w14:ligatures w14:val="none"/>
        </w:rPr>
        <w:t xml:space="preserve"> again to the customer from with</w:t>
      </w:r>
      <w:r w:rsidR="002F79AC" w:rsidRPr="002F79AC">
        <w:rPr>
          <w:rFonts w:ascii="Open Sans" w:eastAsia="Times New Roman" w:hAnsi="Open Sans" w:cs="Open Sans"/>
          <w:color w:val="242424"/>
          <w:kern w:val="0"/>
          <w:sz w:val="22"/>
          <w:szCs w:val="22"/>
          <w14:ligatures w14:val="none"/>
        </w:rPr>
        <w:t>in</w:t>
      </w:r>
      <w:r w:rsidRPr="002F79AC">
        <w:rPr>
          <w:rFonts w:ascii="Open Sans" w:eastAsia="Times New Roman" w:hAnsi="Open Sans" w:cs="Open Sans"/>
          <w:color w:val="242424"/>
          <w:kern w:val="0"/>
          <w:sz w:val="22"/>
          <w:szCs w:val="22"/>
          <w14:ligatures w14:val="none"/>
        </w:rPr>
        <w:t xml:space="preserve"> the account in POET, will this be able to be sent to </w:t>
      </w:r>
      <w:proofErr w:type="gramStart"/>
      <w:r w:rsidRPr="002F79AC">
        <w:rPr>
          <w:rFonts w:ascii="Open Sans" w:eastAsia="Times New Roman" w:hAnsi="Open Sans" w:cs="Open Sans"/>
          <w:color w:val="242424"/>
          <w:kern w:val="0"/>
          <w:sz w:val="22"/>
          <w:szCs w:val="22"/>
          <w14:ligatures w14:val="none"/>
        </w:rPr>
        <w:t xml:space="preserve">all </w:t>
      </w:r>
      <w:r w:rsidR="002F79AC" w:rsidRPr="002F79AC">
        <w:rPr>
          <w:rFonts w:ascii="Open Sans" w:eastAsia="Times New Roman" w:hAnsi="Open Sans" w:cs="Open Sans"/>
          <w:color w:val="242424"/>
          <w:kern w:val="0"/>
          <w:sz w:val="22"/>
          <w:szCs w:val="22"/>
          <w14:ligatures w14:val="none"/>
        </w:rPr>
        <w:t>of</w:t>
      </w:r>
      <w:proofErr w:type="gramEnd"/>
      <w:r w:rsidR="002F79AC" w:rsidRPr="002F79AC">
        <w:rPr>
          <w:rFonts w:ascii="Open Sans" w:eastAsia="Times New Roman" w:hAnsi="Open Sans" w:cs="Open Sans"/>
          <w:color w:val="242424"/>
          <w:kern w:val="0"/>
          <w:sz w:val="22"/>
          <w:szCs w:val="22"/>
          <w14:ligatures w14:val="none"/>
        </w:rPr>
        <w:t xml:space="preserve"> </w:t>
      </w:r>
      <w:r w:rsidRPr="002F79AC">
        <w:rPr>
          <w:rFonts w:ascii="Open Sans" w:eastAsia="Times New Roman" w:hAnsi="Open Sans" w:cs="Open Sans"/>
          <w:color w:val="242424"/>
          <w:kern w:val="0"/>
          <w:sz w:val="22"/>
          <w:szCs w:val="22"/>
          <w14:ligatures w14:val="none"/>
        </w:rPr>
        <w:t xml:space="preserve">the contacts on the account? </w:t>
      </w:r>
      <w:r w:rsidR="002F79AC" w:rsidRPr="002F79AC">
        <w:rPr>
          <w:rFonts w:ascii="Open Sans" w:eastAsia="Times New Roman" w:hAnsi="Open Sans" w:cs="Open Sans"/>
          <w:color w:val="242424"/>
          <w:kern w:val="0"/>
          <w:sz w:val="22"/>
          <w:szCs w:val="22"/>
          <w14:ligatures w14:val="none"/>
        </w:rPr>
        <w:t>(</w:t>
      </w:r>
      <w:r w:rsidRPr="002F79AC">
        <w:rPr>
          <w:rFonts w:ascii="Open Sans" w:eastAsia="Times New Roman" w:hAnsi="Open Sans" w:cs="Open Sans"/>
          <w:color w:val="242424"/>
          <w:kern w:val="0"/>
          <w:sz w:val="22"/>
          <w:szCs w:val="22"/>
          <w14:ligatures w14:val="none"/>
        </w:rPr>
        <w:t>Sometimes the alternate contacts are a good option for Commercial to handle as well</w:t>
      </w:r>
      <w:r w:rsidR="002F79AC" w:rsidRPr="002F79AC">
        <w:rPr>
          <w:rFonts w:ascii="Open Sans" w:eastAsia="Times New Roman" w:hAnsi="Open Sans" w:cs="Open Sans"/>
          <w:color w:val="242424"/>
          <w:kern w:val="0"/>
          <w:sz w:val="22"/>
          <w:szCs w:val="22"/>
          <w14:ligatures w14:val="none"/>
        </w:rPr>
        <w:t>.)</w:t>
      </w:r>
    </w:p>
    <w:p w14:paraId="30789E3C" w14:textId="370ED3AD" w:rsidR="00D30459" w:rsidRPr="002F79AC" w:rsidRDefault="00D30459" w:rsidP="002F79AC">
      <w:pPr>
        <w:spacing w:after="0"/>
        <w:rPr>
          <w:rFonts w:ascii="Open Sans" w:eastAsia="Times New Roman" w:hAnsi="Open Sans" w:cs="Open Sans"/>
          <w:color w:val="242424"/>
          <w:kern w:val="0"/>
          <w:sz w:val="22"/>
          <w:szCs w:val="22"/>
          <w14:ligatures w14:val="none"/>
        </w:rPr>
      </w:pPr>
      <w:r w:rsidRPr="002F79AC">
        <w:rPr>
          <w:rFonts w:ascii="Open Sans" w:eastAsia="Times New Roman" w:hAnsi="Open Sans" w:cs="Open Sans"/>
          <w:color w:val="242424"/>
          <w:kern w:val="0"/>
          <w:sz w:val="22"/>
          <w:szCs w:val="22"/>
          <w14:ligatures w14:val="none"/>
        </w:rPr>
        <w:t>Some Commercial acc</w:t>
      </w:r>
      <w:r w:rsidR="002F79AC">
        <w:rPr>
          <w:rFonts w:ascii="Open Sans" w:eastAsia="Times New Roman" w:hAnsi="Open Sans" w:cs="Open Sans"/>
          <w:color w:val="242424"/>
          <w:kern w:val="0"/>
          <w:sz w:val="22"/>
          <w:szCs w:val="22"/>
          <w14:ligatures w14:val="none"/>
        </w:rPr>
        <w:t>oun</w:t>
      </w:r>
      <w:r w:rsidRPr="002F79AC">
        <w:rPr>
          <w:rFonts w:ascii="Open Sans" w:eastAsia="Times New Roman" w:hAnsi="Open Sans" w:cs="Open Sans"/>
          <w:color w:val="242424"/>
          <w:kern w:val="0"/>
          <w:sz w:val="22"/>
          <w:szCs w:val="22"/>
          <w14:ligatures w14:val="none"/>
        </w:rPr>
        <w:t>ts have what we call MSAs (Master Service Agreements) on file. This means the customer has signed a master rental agreement, which means they do not have to accept a Rental Agreement for each move.</w:t>
      </w:r>
      <w:r w:rsidR="002F79AC">
        <w:rPr>
          <w:rFonts w:ascii="Open Sans" w:eastAsia="Times New Roman" w:hAnsi="Open Sans" w:cs="Open Sans"/>
          <w:color w:val="242424"/>
          <w:kern w:val="0"/>
          <w:sz w:val="22"/>
          <w:szCs w:val="22"/>
          <w14:ligatures w14:val="none"/>
        </w:rPr>
        <w:t xml:space="preserve"> </w:t>
      </w:r>
      <w:r w:rsidRPr="002F79AC">
        <w:rPr>
          <w:rFonts w:ascii="Open Sans" w:eastAsia="Times New Roman" w:hAnsi="Open Sans" w:cs="Open Sans"/>
          <w:color w:val="242424"/>
          <w:kern w:val="0"/>
          <w:sz w:val="22"/>
          <w:szCs w:val="22"/>
          <w14:ligatures w14:val="none"/>
        </w:rPr>
        <w:t xml:space="preserve">This is a huge benefit </w:t>
      </w:r>
      <w:proofErr w:type="gramStart"/>
      <w:r w:rsidRPr="002F79AC">
        <w:rPr>
          <w:rFonts w:ascii="Open Sans" w:eastAsia="Times New Roman" w:hAnsi="Open Sans" w:cs="Open Sans"/>
          <w:color w:val="242424"/>
          <w:kern w:val="0"/>
          <w:sz w:val="22"/>
          <w:szCs w:val="22"/>
          <w14:ligatures w14:val="none"/>
        </w:rPr>
        <w:t>on</w:t>
      </w:r>
      <w:proofErr w:type="gramEnd"/>
      <w:r w:rsidRPr="002F79AC">
        <w:rPr>
          <w:rFonts w:ascii="Open Sans" w:eastAsia="Times New Roman" w:hAnsi="Open Sans" w:cs="Open Sans"/>
          <w:color w:val="242424"/>
          <w:kern w:val="0"/>
          <w:sz w:val="22"/>
          <w:szCs w:val="22"/>
          <w14:ligatures w14:val="none"/>
        </w:rPr>
        <w:t xml:space="preserve"> our Inter-Franchise orders. Current state</w:t>
      </w:r>
      <w:r w:rsidR="002F79AC">
        <w:rPr>
          <w:rFonts w:ascii="Open Sans" w:eastAsia="Times New Roman" w:hAnsi="Open Sans" w:cs="Open Sans"/>
          <w:color w:val="242424"/>
          <w:kern w:val="0"/>
          <w:sz w:val="22"/>
          <w:szCs w:val="22"/>
          <w14:ligatures w14:val="none"/>
        </w:rPr>
        <w:t>,</w:t>
      </w:r>
      <w:r w:rsidRPr="002F79AC">
        <w:rPr>
          <w:rFonts w:ascii="Open Sans" w:eastAsia="Times New Roman" w:hAnsi="Open Sans" w:cs="Open Sans"/>
          <w:color w:val="242424"/>
          <w:kern w:val="0"/>
          <w:sz w:val="22"/>
          <w:szCs w:val="22"/>
          <w14:ligatures w14:val="none"/>
        </w:rPr>
        <w:t xml:space="preserve"> if the customer has a signed MSA on file, we just go in and accept the RA electronically. </w:t>
      </w:r>
      <w:r w:rsidRPr="002F79AC">
        <w:rPr>
          <w:rFonts w:ascii="Open Sans" w:eastAsia="Times New Roman" w:hAnsi="Open Sans" w:cs="Open Sans"/>
          <w:color w:val="242424"/>
          <w:kern w:val="0"/>
          <w:sz w:val="22"/>
          <w:szCs w:val="22"/>
          <w14:ligatures w14:val="none"/>
        </w:rPr>
        <w:br/>
      </w:r>
      <w:proofErr w:type="gramStart"/>
      <w:r w:rsidRPr="002F79AC">
        <w:rPr>
          <w:rFonts w:ascii="Open Sans" w:eastAsia="Times New Roman" w:hAnsi="Open Sans" w:cs="Open Sans"/>
          <w:color w:val="242424"/>
          <w:kern w:val="0"/>
          <w:sz w:val="22"/>
          <w:szCs w:val="22"/>
          <w14:ligatures w14:val="none"/>
        </w:rPr>
        <w:t>So</w:t>
      </w:r>
      <w:proofErr w:type="gramEnd"/>
      <w:r w:rsidRPr="002F79AC">
        <w:rPr>
          <w:rFonts w:ascii="Open Sans" w:eastAsia="Times New Roman" w:hAnsi="Open Sans" w:cs="Open Sans"/>
          <w:color w:val="242424"/>
          <w:kern w:val="0"/>
          <w:sz w:val="22"/>
          <w:szCs w:val="22"/>
          <w14:ligatures w14:val="none"/>
        </w:rPr>
        <w:t xml:space="preserve"> the question is</w:t>
      </w:r>
      <w:r w:rsidR="002F79AC">
        <w:rPr>
          <w:rFonts w:ascii="Open Sans" w:eastAsia="Times New Roman" w:hAnsi="Open Sans" w:cs="Open Sans"/>
          <w:color w:val="242424"/>
          <w:kern w:val="0"/>
          <w:sz w:val="22"/>
          <w:szCs w:val="22"/>
          <w14:ligatures w14:val="none"/>
        </w:rPr>
        <w:t>,</w:t>
      </w:r>
      <w:r w:rsidRPr="002F79AC">
        <w:rPr>
          <w:rFonts w:ascii="Open Sans" w:eastAsia="Times New Roman" w:hAnsi="Open Sans" w:cs="Open Sans"/>
          <w:color w:val="242424"/>
          <w:kern w:val="0"/>
          <w:sz w:val="22"/>
          <w:szCs w:val="22"/>
          <w14:ligatures w14:val="none"/>
        </w:rPr>
        <w:t xml:space="preserve"> how will this work in POET? Thank you in advance.</w:t>
      </w:r>
    </w:p>
    <w:p w14:paraId="021D1723" w14:textId="039364FD" w:rsidR="00CE73BC" w:rsidRPr="002F79AC" w:rsidRDefault="00CE73BC" w:rsidP="002F79AC">
      <w:pPr>
        <w:spacing w:after="0"/>
        <w:rPr>
          <w:rFonts w:ascii="Open Sans" w:hAnsi="Open Sans" w:cs="Open Sans"/>
          <w:sz w:val="22"/>
          <w:szCs w:val="22"/>
        </w:rPr>
      </w:pPr>
    </w:p>
    <w:p w14:paraId="4022142E" w14:textId="75AC1CA1" w:rsidR="00D30459" w:rsidRPr="002F79AC" w:rsidRDefault="00D30459" w:rsidP="002F79AC">
      <w:pPr>
        <w:spacing w:after="0"/>
        <w:rPr>
          <w:rFonts w:ascii="Open Sans" w:eastAsia="Times New Roman" w:hAnsi="Open Sans" w:cs="Open Sans"/>
          <w:color w:val="000000"/>
          <w:kern w:val="0"/>
          <w:sz w:val="22"/>
          <w:szCs w:val="22"/>
          <w14:ligatures w14:val="none"/>
        </w:rPr>
      </w:pPr>
      <w:r w:rsidRPr="002F79AC">
        <w:rPr>
          <w:rFonts w:ascii="Open Sans" w:hAnsi="Open Sans" w:cs="Open Sans"/>
          <w:b/>
          <w:bCs/>
          <w:sz w:val="22"/>
          <w:szCs w:val="22"/>
        </w:rPr>
        <w:t>Answer:</w:t>
      </w:r>
      <w:r w:rsidRPr="002F79AC">
        <w:rPr>
          <w:rFonts w:ascii="Open Sans" w:hAnsi="Open Sans" w:cs="Open Sans"/>
          <w:sz w:val="22"/>
          <w:szCs w:val="22"/>
        </w:rPr>
        <w:t xml:space="preserve"> </w:t>
      </w:r>
      <w:r w:rsidRPr="002F79AC">
        <w:rPr>
          <w:rFonts w:ascii="Open Sans" w:eastAsia="Times New Roman" w:hAnsi="Open Sans" w:cs="Open Sans"/>
          <w:color w:val="000000"/>
          <w:kern w:val="0"/>
          <w:sz w:val="22"/>
          <w:szCs w:val="22"/>
          <w14:ligatures w14:val="none"/>
        </w:rPr>
        <w:t xml:space="preserve">The Commercial Spongy Moth form will be tracked in Salesforce CPQ as a required form for </w:t>
      </w:r>
      <w:r w:rsidR="002F79AC">
        <w:rPr>
          <w:rFonts w:ascii="Open Sans" w:eastAsia="Times New Roman" w:hAnsi="Open Sans" w:cs="Open Sans"/>
          <w:color w:val="000000"/>
          <w:kern w:val="0"/>
          <w:sz w:val="22"/>
          <w:szCs w:val="22"/>
          <w14:ligatures w14:val="none"/>
        </w:rPr>
        <w:t>C</w:t>
      </w:r>
      <w:r w:rsidRPr="002F79AC">
        <w:rPr>
          <w:rFonts w:ascii="Open Sans" w:eastAsia="Times New Roman" w:hAnsi="Open Sans" w:cs="Open Sans"/>
          <w:color w:val="000000"/>
          <w:kern w:val="0"/>
          <w:sz w:val="22"/>
          <w:szCs w:val="22"/>
          <w14:ligatures w14:val="none"/>
        </w:rPr>
        <w:t>ommercial orders that meet the defined criteria for form completion and sent by Salesforce CPQ via email to the customer for completion (print &amp; wet signature) once the order is booked.</w:t>
      </w:r>
      <w:r w:rsidRPr="002F79AC">
        <w:rPr>
          <w:rFonts w:ascii="Open Sans" w:eastAsia="Times New Roman" w:hAnsi="Open Sans" w:cs="Open Sans"/>
          <w:color w:val="000000"/>
          <w:kern w:val="0"/>
          <w:sz w:val="22"/>
          <w:szCs w:val="22"/>
          <w14:ligatures w14:val="none"/>
        </w:rPr>
        <w:br/>
        <w:t>As a recent development, marketing cloud is no longer going to allow us to capture multiple contacts. We told commercial on Friday. Marketing cloud is also not going to allow the manual trigger on form reminders so we will likely hide this capability until marketing cloud can handle.</w:t>
      </w:r>
      <w:r w:rsidRPr="002F79AC">
        <w:rPr>
          <w:rFonts w:ascii="Open Sans" w:eastAsia="Times New Roman" w:hAnsi="Open Sans" w:cs="Open Sans"/>
          <w:color w:val="000000"/>
          <w:kern w:val="0"/>
          <w:sz w:val="22"/>
          <w:szCs w:val="22"/>
          <w14:ligatures w14:val="none"/>
        </w:rPr>
        <w:br/>
        <w:t>If there is an MSA on record for the account, the Commercial Sales Reps will have the permission to update the status of the rental agreement form to "Completed</w:t>
      </w:r>
      <w:r w:rsidR="002F79AC">
        <w:rPr>
          <w:rFonts w:ascii="Open Sans" w:eastAsia="Times New Roman" w:hAnsi="Open Sans" w:cs="Open Sans"/>
          <w:color w:val="000000"/>
          <w:kern w:val="0"/>
          <w:sz w:val="22"/>
          <w:szCs w:val="22"/>
          <w14:ligatures w14:val="none"/>
        </w:rPr>
        <w:t>.”</w:t>
      </w:r>
    </w:p>
    <w:sectPr w:rsidR="00D30459" w:rsidRPr="002F7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277"/>
    <w:rsid w:val="002F79AC"/>
    <w:rsid w:val="004D3049"/>
    <w:rsid w:val="00704940"/>
    <w:rsid w:val="00BE5545"/>
    <w:rsid w:val="00CE73BC"/>
    <w:rsid w:val="00D30459"/>
    <w:rsid w:val="00F90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85FE"/>
  <w15:chartTrackingRefBased/>
  <w15:docId w15:val="{4171A197-F9AD-48DD-82FA-47E6A869C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0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0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02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2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02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02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2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2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2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2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02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02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2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02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02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2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2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277"/>
    <w:rPr>
      <w:rFonts w:eastAsiaTheme="majorEastAsia" w:cstheme="majorBidi"/>
      <w:color w:val="272727" w:themeColor="text1" w:themeTint="D8"/>
    </w:rPr>
  </w:style>
  <w:style w:type="paragraph" w:styleId="Title">
    <w:name w:val="Title"/>
    <w:basedOn w:val="Normal"/>
    <w:next w:val="Normal"/>
    <w:link w:val="TitleChar"/>
    <w:uiPriority w:val="10"/>
    <w:qFormat/>
    <w:rsid w:val="00F90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2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2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2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277"/>
    <w:pPr>
      <w:spacing w:before="160"/>
      <w:jc w:val="center"/>
    </w:pPr>
    <w:rPr>
      <w:i/>
      <w:iCs/>
      <w:color w:val="404040" w:themeColor="text1" w:themeTint="BF"/>
    </w:rPr>
  </w:style>
  <w:style w:type="character" w:customStyle="1" w:styleId="QuoteChar">
    <w:name w:val="Quote Char"/>
    <w:basedOn w:val="DefaultParagraphFont"/>
    <w:link w:val="Quote"/>
    <w:uiPriority w:val="29"/>
    <w:rsid w:val="00F90277"/>
    <w:rPr>
      <w:i/>
      <w:iCs/>
      <w:color w:val="404040" w:themeColor="text1" w:themeTint="BF"/>
    </w:rPr>
  </w:style>
  <w:style w:type="paragraph" w:styleId="ListParagraph">
    <w:name w:val="List Paragraph"/>
    <w:basedOn w:val="Normal"/>
    <w:uiPriority w:val="34"/>
    <w:qFormat/>
    <w:rsid w:val="00F90277"/>
    <w:pPr>
      <w:ind w:left="720"/>
      <w:contextualSpacing/>
    </w:pPr>
  </w:style>
  <w:style w:type="character" w:styleId="IntenseEmphasis">
    <w:name w:val="Intense Emphasis"/>
    <w:basedOn w:val="DefaultParagraphFont"/>
    <w:uiPriority w:val="21"/>
    <w:qFormat/>
    <w:rsid w:val="00F90277"/>
    <w:rPr>
      <w:i/>
      <w:iCs/>
      <w:color w:val="0F4761" w:themeColor="accent1" w:themeShade="BF"/>
    </w:rPr>
  </w:style>
  <w:style w:type="paragraph" w:styleId="IntenseQuote">
    <w:name w:val="Intense Quote"/>
    <w:basedOn w:val="Normal"/>
    <w:next w:val="Normal"/>
    <w:link w:val="IntenseQuoteChar"/>
    <w:uiPriority w:val="30"/>
    <w:qFormat/>
    <w:rsid w:val="00F90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277"/>
    <w:rPr>
      <w:i/>
      <w:iCs/>
      <w:color w:val="0F4761" w:themeColor="accent1" w:themeShade="BF"/>
    </w:rPr>
  </w:style>
  <w:style w:type="character" w:styleId="IntenseReference">
    <w:name w:val="Intense Reference"/>
    <w:basedOn w:val="DefaultParagraphFont"/>
    <w:uiPriority w:val="32"/>
    <w:qFormat/>
    <w:rsid w:val="00F902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91636">
      <w:bodyDiv w:val="1"/>
      <w:marLeft w:val="0"/>
      <w:marRight w:val="0"/>
      <w:marTop w:val="0"/>
      <w:marBottom w:val="0"/>
      <w:divBdr>
        <w:top w:val="none" w:sz="0" w:space="0" w:color="auto"/>
        <w:left w:val="none" w:sz="0" w:space="0" w:color="auto"/>
        <w:bottom w:val="none" w:sz="0" w:space="0" w:color="auto"/>
        <w:right w:val="none" w:sz="0" w:space="0" w:color="auto"/>
      </w:divBdr>
      <w:divsChild>
        <w:div w:id="1779325692">
          <w:marLeft w:val="0"/>
          <w:marRight w:val="0"/>
          <w:marTop w:val="0"/>
          <w:marBottom w:val="0"/>
          <w:divBdr>
            <w:top w:val="none" w:sz="0" w:space="0" w:color="auto"/>
            <w:left w:val="none" w:sz="0" w:space="0" w:color="auto"/>
            <w:bottom w:val="none" w:sz="0" w:space="0" w:color="auto"/>
            <w:right w:val="none" w:sz="0" w:space="0" w:color="auto"/>
          </w:divBdr>
        </w:div>
      </w:divsChild>
    </w:div>
    <w:div w:id="446699161">
      <w:bodyDiv w:val="1"/>
      <w:marLeft w:val="0"/>
      <w:marRight w:val="0"/>
      <w:marTop w:val="0"/>
      <w:marBottom w:val="0"/>
      <w:divBdr>
        <w:top w:val="none" w:sz="0" w:space="0" w:color="auto"/>
        <w:left w:val="none" w:sz="0" w:space="0" w:color="auto"/>
        <w:bottom w:val="none" w:sz="0" w:space="0" w:color="auto"/>
        <w:right w:val="none" w:sz="0" w:space="0" w:color="auto"/>
      </w:divBdr>
      <w:divsChild>
        <w:div w:id="1977835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PODS Enterprises, LLC</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Root</dc:creator>
  <cp:keywords/>
  <dc:description/>
  <cp:lastModifiedBy>Dani Root</cp:lastModifiedBy>
  <cp:revision>1</cp:revision>
  <dcterms:created xsi:type="dcterms:W3CDTF">2024-08-23T16:04:00Z</dcterms:created>
  <dcterms:modified xsi:type="dcterms:W3CDTF">2024-08-23T18:35:00Z</dcterms:modified>
</cp:coreProperties>
</file>