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823B7" w14:textId="77777777" w:rsidR="00E15887" w:rsidRDefault="00E15887" w:rsidP="00E15887">
      <w:pPr>
        <w:spacing w:before="100" w:beforeAutospacing="1" w:after="100" w:afterAutospacing="1"/>
        <w:outlineLvl w:val="0"/>
        <w:rPr>
          <w:rFonts w:ascii="Segoe UI Light" w:eastAsia="Times New Roman" w:hAnsi="Segoe UI Light" w:cs="Segoe UI Light"/>
          <w:b/>
          <w:bCs/>
          <w:color w:val="262626"/>
          <w:kern w:val="36"/>
          <w:sz w:val="66"/>
          <w:szCs w:val="66"/>
          <w14:ligatures w14:val="none"/>
        </w:rPr>
      </w:pPr>
      <w:r w:rsidRPr="00E15887">
        <w:rPr>
          <w:rFonts w:ascii="Segoe UI Light" w:eastAsia="Times New Roman" w:hAnsi="Segoe UI Light" w:cs="Segoe UI Light"/>
          <w:b/>
          <w:bCs/>
          <w:color w:val="262626"/>
          <w:kern w:val="36"/>
          <w:sz w:val="66"/>
          <w:szCs w:val="66"/>
          <w14:ligatures w14:val="none"/>
        </w:rPr>
        <w:t>Main Beam Seam Weld</w:t>
      </w:r>
    </w:p>
    <w:p w14:paraId="29925BCE" w14:textId="77777777" w:rsidR="00E15887" w:rsidRPr="00E15887" w:rsidRDefault="00E15887" w:rsidP="00E15887">
      <w:pPr>
        <w:spacing w:before="100" w:beforeAutospacing="1" w:after="100" w:afterAutospacing="1"/>
        <w:outlineLvl w:val="2"/>
        <w:rPr>
          <w:rFonts w:ascii="Arial" w:eastAsia="Times New Roman" w:hAnsi="Arial" w:cs="Arial"/>
          <w:b/>
          <w:bCs/>
          <w:color w:val="000000"/>
          <w:kern w:val="0"/>
          <w:sz w:val="28"/>
          <w:szCs w:val="28"/>
          <w14:ligatures w14:val="none"/>
        </w:rPr>
      </w:pPr>
      <w:r w:rsidRPr="00E15887">
        <w:rPr>
          <w:rFonts w:ascii="Arial" w:eastAsia="Times New Roman" w:hAnsi="Arial" w:cs="Arial"/>
          <w:b/>
          <w:bCs/>
          <w:color w:val="000000"/>
          <w:kern w:val="0"/>
          <w:sz w:val="28"/>
          <w:szCs w:val="28"/>
          <w14:ligatures w14:val="none"/>
        </w:rPr>
        <w:t>Left and Right Side</w:t>
      </w:r>
    </w:p>
    <w:p w14:paraId="6ED8B77D" w14:textId="77777777" w:rsidR="00E15887" w:rsidRPr="00E15887" w:rsidRDefault="00E15887" w:rsidP="00E15887">
      <w:pPr>
        <w:rPr>
          <w:rFonts w:ascii="Tahoma" w:eastAsia="Times New Roman" w:hAnsi="Tahoma" w:cs="Tahoma"/>
          <w:color w:val="000000"/>
          <w:kern w:val="0"/>
          <w:sz w:val="28"/>
          <w:szCs w:val="28"/>
          <w14:ligatures w14:val="none"/>
        </w:rPr>
      </w:pPr>
      <w:r w:rsidRPr="00E15887">
        <w:rPr>
          <w:rFonts w:ascii="Tahoma" w:eastAsia="Times New Roman" w:hAnsi="Tahoma" w:cs="Tahoma"/>
          <w:color w:val="000000"/>
          <w:kern w:val="0"/>
          <w:sz w:val="28"/>
          <w:szCs w:val="28"/>
          <w14:ligatures w14:val="none"/>
        </w:rPr>
        <w:t>It is imperative to inspect all 9 main beam seam welds along the top and bottom of the main beam.  Physically look under the main beam assembly to verify no cracks, breaks or separations are apparent in any of the welds throughout the main beam assembly.</w:t>
      </w:r>
    </w:p>
    <w:p w14:paraId="0B042575" w14:textId="77777777" w:rsidR="00E15887" w:rsidRPr="00E15887" w:rsidRDefault="00E15887" w:rsidP="00E15887">
      <w:pPr>
        <w:rPr>
          <w:rFonts w:ascii="Tahoma" w:eastAsia="Times New Roman" w:hAnsi="Tahoma" w:cs="Tahoma"/>
          <w:color w:val="000000"/>
          <w:kern w:val="0"/>
          <w:sz w:val="28"/>
          <w:szCs w:val="28"/>
          <w14:ligatures w14:val="none"/>
        </w:rPr>
      </w:pPr>
      <w:r w:rsidRPr="00E15887">
        <w:rPr>
          <w:rFonts w:ascii="Tahoma" w:eastAsia="Times New Roman" w:hAnsi="Tahoma" w:cs="Tahoma"/>
          <w:color w:val="000000"/>
          <w:kern w:val="0"/>
          <w:sz w:val="28"/>
          <w:szCs w:val="28"/>
          <w14:ligatures w14:val="none"/>
        </w:rPr>
        <w:t> </w:t>
      </w:r>
    </w:p>
    <w:tbl>
      <w:tblPr>
        <w:tblW w:w="11535" w:type="dxa"/>
        <w:tblCellMar>
          <w:top w:w="15" w:type="dxa"/>
          <w:left w:w="15" w:type="dxa"/>
          <w:bottom w:w="15" w:type="dxa"/>
          <w:right w:w="15" w:type="dxa"/>
        </w:tblCellMar>
        <w:tblLook w:val="04A0" w:firstRow="1" w:lastRow="0" w:firstColumn="1" w:lastColumn="0" w:noHBand="0" w:noVBand="1"/>
      </w:tblPr>
      <w:tblGrid>
        <w:gridCol w:w="7475"/>
        <w:gridCol w:w="4060"/>
      </w:tblGrid>
      <w:tr w:rsidR="00E15887" w:rsidRPr="00E15887" w14:paraId="6DDBA583" w14:textId="77777777" w:rsidTr="00E15887">
        <w:trPr>
          <w:trHeight w:val="360"/>
        </w:trPr>
        <w:tc>
          <w:tcPr>
            <w:tcW w:w="0" w:type="auto"/>
            <w:tcMar>
              <w:top w:w="0" w:type="dxa"/>
              <w:left w:w="0" w:type="dxa"/>
              <w:bottom w:w="0" w:type="dxa"/>
              <w:right w:w="0" w:type="dxa"/>
            </w:tcMar>
            <w:hideMark/>
          </w:tcPr>
          <w:p w14:paraId="391DB479" w14:textId="77777777" w:rsidR="00E15887" w:rsidRPr="00E15887" w:rsidRDefault="00E15887" w:rsidP="00E15887">
            <w:pPr>
              <w:ind w:left="1260" w:hanging="1080"/>
              <w:rPr>
                <w:rFonts w:ascii="Tahoma" w:eastAsia="Times New Roman" w:hAnsi="Tahoma" w:cs="Tahoma"/>
                <w:color w:val="000000"/>
                <w:kern w:val="0"/>
                <w:sz w:val="28"/>
                <w:szCs w:val="28"/>
                <w14:ligatures w14:val="none"/>
              </w:rPr>
            </w:pPr>
            <w:r w:rsidRPr="00E15887">
              <w:rPr>
                <w:rFonts w:ascii="Tahoma" w:eastAsia="Times New Roman" w:hAnsi="Tahoma" w:cs="Tahoma"/>
                <w:b/>
                <w:bCs/>
                <w:color w:val="000000"/>
                <w:kern w:val="0"/>
                <w:sz w:val="28"/>
                <w:szCs w:val="28"/>
                <w14:ligatures w14:val="none"/>
              </w:rPr>
              <w:t>Step 1</w:t>
            </w:r>
            <w:r w:rsidRPr="00E15887">
              <w:rPr>
                <w:rFonts w:ascii="Times New Roman" w:eastAsia="Times New Roman" w:hAnsi="Times New Roman" w:cs="Times New Roman"/>
                <w:color w:val="000000"/>
                <w:kern w:val="0"/>
                <w:sz w:val="14"/>
                <w:szCs w:val="14"/>
                <w14:ligatures w14:val="none"/>
              </w:rPr>
              <w:t>             </w:t>
            </w:r>
            <w:r w:rsidRPr="00E15887">
              <w:rPr>
                <w:rFonts w:ascii="Tahoma" w:eastAsia="Times New Roman" w:hAnsi="Tahoma" w:cs="Tahoma"/>
                <w:color w:val="000000"/>
                <w:kern w:val="0"/>
                <w:sz w:val="28"/>
                <w:szCs w:val="28"/>
                <w14:ligatures w14:val="none"/>
              </w:rPr>
              <w:t> Identify Main Beam Seam Weld.</w:t>
            </w:r>
          </w:p>
          <w:p w14:paraId="43A15DEC" w14:textId="77777777" w:rsidR="00E15887" w:rsidRPr="00E15887" w:rsidRDefault="00E15887" w:rsidP="00E15887">
            <w:pPr>
              <w:ind w:left="1440" w:hanging="1260"/>
              <w:rPr>
                <w:rFonts w:ascii="Tahoma" w:eastAsia="Times New Roman" w:hAnsi="Tahoma" w:cs="Tahoma"/>
                <w:color w:val="000000"/>
                <w:kern w:val="0"/>
                <w:sz w:val="28"/>
                <w:szCs w:val="28"/>
                <w14:ligatures w14:val="none"/>
              </w:rPr>
            </w:pPr>
            <w:r w:rsidRPr="00E15887">
              <w:rPr>
                <w:rFonts w:ascii="Tahoma" w:eastAsia="Times New Roman" w:hAnsi="Tahoma" w:cs="Tahoma"/>
                <w:b/>
                <w:bCs/>
                <w:color w:val="000000"/>
                <w:kern w:val="0"/>
                <w:sz w:val="28"/>
                <w:szCs w:val="28"/>
                <w14:ligatures w14:val="none"/>
              </w:rPr>
              <w:t>Step 2</w:t>
            </w:r>
            <w:r w:rsidRPr="00E15887">
              <w:rPr>
                <w:rFonts w:ascii="Times New Roman" w:eastAsia="Times New Roman" w:hAnsi="Times New Roman" w:cs="Times New Roman"/>
                <w:color w:val="000000"/>
                <w:kern w:val="0"/>
                <w:sz w:val="14"/>
                <w:szCs w:val="14"/>
                <w14:ligatures w14:val="none"/>
              </w:rPr>
              <w:t>             </w:t>
            </w:r>
            <w:r w:rsidRPr="00E15887">
              <w:rPr>
                <w:rFonts w:ascii="Tahoma" w:eastAsia="Times New Roman" w:hAnsi="Tahoma" w:cs="Tahoma"/>
                <w:color w:val="000000"/>
                <w:kern w:val="0"/>
                <w:sz w:val="28"/>
                <w:szCs w:val="28"/>
                <w14:ligatures w14:val="none"/>
              </w:rPr>
              <w:t> Inspect the main beam assembly for cracks, breaks or separations.</w:t>
            </w:r>
          </w:p>
          <w:p w14:paraId="209D0A04" w14:textId="77777777" w:rsidR="00E15887" w:rsidRPr="00E15887" w:rsidRDefault="00E15887" w:rsidP="00E15887">
            <w:pPr>
              <w:ind w:left="1260" w:hanging="1080"/>
              <w:rPr>
                <w:rFonts w:ascii="Tahoma" w:eastAsia="Times New Roman" w:hAnsi="Tahoma" w:cs="Tahoma"/>
                <w:color w:val="000000"/>
                <w:kern w:val="0"/>
                <w:sz w:val="28"/>
                <w:szCs w:val="28"/>
                <w14:ligatures w14:val="none"/>
              </w:rPr>
            </w:pPr>
            <w:r w:rsidRPr="00E15887">
              <w:rPr>
                <w:rFonts w:ascii="Tahoma" w:eastAsia="Times New Roman" w:hAnsi="Tahoma" w:cs="Tahoma"/>
                <w:color w:val="000000"/>
                <w:kern w:val="0"/>
                <w:sz w:val="28"/>
                <w:szCs w:val="28"/>
                <w14:ligatures w14:val="none"/>
              </w:rPr>
              <w:t> </w:t>
            </w:r>
          </w:p>
        </w:tc>
        <w:tc>
          <w:tcPr>
            <w:tcW w:w="0" w:type="auto"/>
            <w:tcMar>
              <w:top w:w="0" w:type="dxa"/>
              <w:left w:w="0" w:type="dxa"/>
              <w:bottom w:w="0" w:type="dxa"/>
              <w:right w:w="0" w:type="dxa"/>
            </w:tcMar>
            <w:hideMark/>
          </w:tcPr>
          <w:p w14:paraId="439608C7" w14:textId="6498D9AF" w:rsidR="00E15887" w:rsidRPr="00E15887" w:rsidRDefault="00E15887" w:rsidP="00E15887">
            <w:pPr>
              <w:rPr>
                <w:rFonts w:ascii="Tahoma" w:eastAsia="Times New Roman" w:hAnsi="Tahoma" w:cs="Tahoma"/>
                <w:color w:val="000000"/>
                <w:kern w:val="0"/>
                <w:sz w:val="28"/>
                <w:szCs w:val="28"/>
                <w14:ligatures w14:val="none"/>
              </w:rPr>
            </w:pPr>
            <w:r w:rsidRPr="00E15887">
              <w:rPr>
                <w:rFonts w:ascii="Tahoma" w:eastAsia="Times New Roman" w:hAnsi="Tahoma" w:cs="Tahoma"/>
                <w:color w:val="000000"/>
                <w:kern w:val="0"/>
                <w:sz w:val="28"/>
                <w:szCs w:val="28"/>
                <w14:ligatures w14:val="none"/>
              </w:rPr>
              <w:fldChar w:fldCharType="begin"/>
            </w:r>
            <w:r w:rsidRPr="00E15887">
              <w:rPr>
                <w:rFonts w:ascii="Tahoma" w:eastAsia="Times New Roman" w:hAnsi="Tahoma" w:cs="Tahoma"/>
                <w:color w:val="000000"/>
                <w:kern w:val="0"/>
                <w:sz w:val="28"/>
                <w:szCs w:val="28"/>
                <w14:ligatures w14:val="none"/>
              </w:rPr>
              <w:instrText xml:space="preserve"> INCLUDEPICTURE "/Users/ralinville/Library/Group Containers/UBF8T346G9.ms/WebArchiveCopyPasteTempFiles/com.microsoft.Word/MBS.jpg" \* MERGEFORMATINET </w:instrText>
            </w:r>
            <w:r w:rsidRPr="00E15887">
              <w:rPr>
                <w:rFonts w:ascii="Tahoma" w:eastAsia="Times New Roman" w:hAnsi="Tahoma" w:cs="Tahoma"/>
                <w:color w:val="000000"/>
                <w:kern w:val="0"/>
                <w:sz w:val="28"/>
                <w:szCs w:val="28"/>
                <w14:ligatures w14:val="none"/>
              </w:rPr>
              <w:fldChar w:fldCharType="separate"/>
            </w:r>
            <w:r w:rsidRPr="00E15887">
              <w:rPr>
                <w:rFonts w:ascii="Tahoma" w:eastAsia="Times New Roman" w:hAnsi="Tahoma" w:cs="Tahoma"/>
                <w:noProof/>
                <w:color w:val="000000"/>
                <w:kern w:val="0"/>
                <w:sz w:val="28"/>
                <w:szCs w:val="28"/>
                <w14:ligatures w14:val="none"/>
              </w:rPr>
              <w:drawing>
                <wp:inline distT="0" distB="0" distL="0" distR="0" wp14:anchorId="56E40317" wp14:editId="04576526">
                  <wp:extent cx="2577797" cy="1931536"/>
                  <wp:effectExtent l="0" t="0" r="635" b="0"/>
                  <wp:docPr id="1840805497" name="Picture 1" descr="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805497" name="Picture 1" descr="A hand holding a pen&#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85783" cy="1937520"/>
                          </a:xfrm>
                          <a:prstGeom prst="rect">
                            <a:avLst/>
                          </a:prstGeom>
                          <a:noFill/>
                          <a:ln>
                            <a:noFill/>
                          </a:ln>
                        </pic:spPr>
                      </pic:pic>
                    </a:graphicData>
                  </a:graphic>
                </wp:inline>
              </w:drawing>
            </w:r>
            <w:r w:rsidRPr="00E15887">
              <w:rPr>
                <w:rFonts w:ascii="Tahoma" w:eastAsia="Times New Roman" w:hAnsi="Tahoma" w:cs="Tahoma"/>
                <w:color w:val="000000"/>
                <w:kern w:val="0"/>
                <w:sz w:val="28"/>
                <w:szCs w:val="28"/>
                <w14:ligatures w14:val="none"/>
              </w:rPr>
              <w:fldChar w:fldCharType="end"/>
            </w:r>
          </w:p>
        </w:tc>
      </w:tr>
    </w:tbl>
    <w:p w14:paraId="04690445" w14:textId="77777777" w:rsidR="00E15887" w:rsidRDefault="00E15887" w:rsidP="00E15887">
      <w:pPr>
        <w:spacing w:before="100" w:beforeAutospacing="1" w:after="100" w:afterAutospacing="1"/>
        <w:outlineLvl w:val="0"/>
        <w:rPr>
          <w:rFonts w:ascii="Segoe UI Light" w:eastAsia="Times New Roman" w:hAnsi="Segoe UI Light" w:cs="Segoe UI Light"/>
          <w:b/>
          <w:bCs/>
          <w:color w:val="262626"/>
          <w:kern w:val="36"/>
          <w:sz w:val="66"/>
          <w:szCs w:val="66"/>
          <w14:ligatures w14:val="none"/>
        </w:rPr>
      </w:pPr>
    </w:p>
    <w:p w14:paraId="571CBAE9" w14:textId="77777777" w:rsidR="00E15887" w:rsidRPr="00E15887" w:rsidRDefault="00E15887" w:rsidP="00E15887">
      <w:pPr>
        <w:spacing w:before="100" w:beforeAutospacing="1" w:after="100" w:afterAutospacing="1"/>
        <w:outlineLvl w:val="0"/>
        <w:rPr>
          <w:rFonts w:ascii="Segoe UI Light" w:eastAsia="Times New Roman" w:hAnsi="Segoe UI Light" w:cs="Segoe UI Light"/>
          <w:b/>
          <w:bCs/>
          <w:color w:val="262626"/>
          <w:kern w:val="36"/>
          <w:sz w:val="66"/>
          <w:szCs w:val="66"/>
          <w14:ligatures w14:val="none"/>
        </w:rPr>
      </w:pPr>
    </w:p>
    <w:p w14:paraId="40C805E1" w14:textId="77777777" w:rsidR="004D0E8E" w:rsidRDefault="004D0E8E"/>
    <w:sectPr w:rsidR="004D0E8E" w:rsidSect="002A077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887"/>
    <w:rsid w:val="0000425C"/>
    <w:rsid w:val="002A077F"/>
    <w:rsid w:val="004D0E8E"/>
    <w:rsid w:val="0056497A"/>
    <w:rsid w:val="007516E4"/>
    <w:rsid w:val="00753738"/>
    <w:rsid w:val="00894327"/>
    <w:rsid w:val="00DD56D9"/>
    <w:rsid w:val="00E15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E75C54"/>
  <w15:chartTrackingRefBased/>
  <w15:docId w15:val="{703E4B69-F50F-A142-B3EA-482BD371E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rPr>
  </w:style>
  <w:style w:type="paragraph" w:styleId="Heading1">
    <w:name w:val="heading 1"/>
    <w:basedOn w:val="Normal"/>
    <w:next w:val="Normal"/>
    <w:link w:val="Heading1Char"/>
    <w:uiPriority w:val="9"/>
    <w:qFormat/>
    <w:rsid w:val="00E158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58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158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58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58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58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58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58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58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8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58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158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5887"/>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E15887"/>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E15887"/>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E15887"/>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E15887"/>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E15887"/>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E158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8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88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8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58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15887"/>
    <w:rPr>
      <w:rFonts w:eastAsiaTheme="minorEastAsia"/>
      <w:i/>
      <w:iCs/>
      <w:color w:val="404040" w:themeColor="text1" w:themeTint="BF"/>
      <w:sz w:val="22"/>
    </w:rPr>
  </w:style>
  <w:style w:type="paragraph" w:styleId="ListParagraph">
    <w:name w:val="List Paragraph"/>
    <w:basedOn w:val="Normal"/>
    <w:uiPriority w:val="34"/>
    <w:qFormat/>
    <w:rsid w:val="00E15887"/>
    <w:pPr>
      <w:ind w:left="720"/>
      <w:contextualSpacing/>
    </w:pPr>
  </w:style>
  <w:style w:type="character" w:styleId="IntenseEmphasis">
    <w:name w:val="Intense Emphasis"/>
    <w:basedOn w:val="DefaultParagraphFont"/>
    <w:uiPriority w:val="21"/>
    <w:qFormat/>
    <w:rsid w:val="00E15887"/>
    <w:rPr>
      <w:i/>
      <w:iCs/>
      <w:color w:val="0F4761" w:themeColor="accent1" w:themeShade="BF"/>
    </w:rPr>
  </w:style>
  <w:style w:type="paragraph" w:styleId="IntenseQuote">
    <w:name w:val="Intense Quote"/>
    <w:basedOn w:val="Normal"/>
    <w:next w:val="Normal"/>
    <w:link w:val="IntenseQuoteChar"/>
    <w:uiPriority w:val="30"/>
    <w:qFormat/>
    <w:rsid w:val="00E158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887"/>
    <w:rPr>
      <w:rFonts w:eastAsiaTheme="minorEastAsia"/>
      <w:i/>
      <w:iCs/>
      <w:color w:val="0F4761" w:themeColor="accent1" w:themeShade="BF"/>
      <w:sz w:val="22"/>
    </w:rPr>
  </w:style>
  <w:style w:type="character" w:styleId="IntenseReference">
    <w:name w:val="Intense Reference"/>
    <w:basedOn w:val="DefaultParagraphFont"/>
    <w:uiPriority w:val="32"/>
    <w:qFormat/>
    <w:rsid w:val="00E15887"/>
    <w:rPr>
      <w:b/>
      <w:bCs/>
      <w:smallCaps/>
      <w:color w:val="0F4761" w:themeColor="accent1" w:themeShade="BF"/>
      <w:spacing w:val="5"/>
    </w:rPr>
  </w:style>
  <w:style w:type="paragraph" w:styleId="NormalWeb">
    <w:name w:val="Normal (Web)"/>
    <w:basedOn w:val="Normal"/>
    <w:uiPriority w:val="99"/>
    <w:semiHidden/>
    <w:unhideWhenUsed/>
    <w:rsid w:val="00E15887"/>
    <w:pPr>
      <w:spacing w:before="100" w:beforeAutospacing="1" w:after="100" w:afterAutospacing="1"/>
    </w:pPr>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E158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948315">
      <w:bodyDiv w:val="1"/>
      <w:marLeft w:val="0"/>
      <w:marRight w:val="0"/>
      <w:marTop w:val="0"/>
      <w:marBottom w:val="0"/>
      <w:divBdr>
        <w:top w:val="none" w:sz="0" w:space="0" w:color="auto"/>
        <w:left w:val="none" w:sz="0" w:space="0" w:color="auto"/>
        <w:bottom w:val="none" w:sz="0" w:space="0" w:color="auto"/>
        <w:right w:val="none" w:sz="0" w:space="0" w:color="auto"/>
      </w:divBdr>
    </w:div>
    <w:div w:id="179301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88</Words>
  <Characters>506</Characters>
  <Application>Microsoft Office Word</Application>
  <DocSecurity>0</DocSecurity>
  <Lines>4</Lines>
  <Paragraphs>1</Paragraphs>
  <ScaleCrop>false</ScaleCrop>
  <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Linville</dc:creator>
  <cp:keywords/>
  <dc:description/>
  <cp:lastModifiedBy>Robin Linville</cp:lastModifiedBy>
  <cp:revision>1</cp:revision>
  <dcterms:created xsi:type="dcterms:W3CDTF">2024-01-11T15:32:00Z</dcterms:created>
  <dcterms:modified xsi:type="dcterms:W3CDTF">2024-01-11T15:33:00Z</dcterms:modified>
</cp:coreProperties>
</file>